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“我爱我家”咸宁市</w:t>
      </w:r>
      <w:r>
        <w:rPr>
          <w:rFonts w:hint="eastAsia"/>
          <w:b/>
          <w:bCs/>
          <w:sz w:val="32"/>
          <w:szCs w:val="32"/>
          <w:lang w:val="en-US" w:eastAsia="zh-Hans"/>
        </w:rPr>
        <w:t>创建全国文明城市</w:t>
      </w:r>
      <w:r>
        <w:rPr>
          <w:rFonts w:hint="eastAsia"/>
          <w:b/>
          <w:bCs/>
          <w:sz w:val="32"/>
          <w:szCs w:val="32"/>
          <w:lang w:val="en-US" w:eastAsia="zh-CN"/>
        </w:rPr>
        <w:t>青少年书画</w:t>
      </w:r>
      <w:r>
        <w:rPr>
          <w:rFonts w:hint="eastAsia"/>
          <w:b/>
          <w:bCs/>
          <w:sz w:val="32"/>
          <w:szCs w:val="32"/>
          <w:lang w:val="en-US" w:eastAsia="zh-Hans"/>
        </w:rPr>
        <w:t>作品展现场创作</w:t>
      </w:r>
      <w:r>
        <w:rPr>
          <w:rFonts w:hint="eastAsia"/>
          <w:b/>
          <w:bCs/>
          <w:sz w:val="32"/>
          <w:szCs w:val="32"/>
          <w:lang w:val="en-US" w:eastAsia="zh-CN"/>
        </w:rPr>
        <w:t>大赛初选作品报送登记表</w:t>
      </w:r>
    </w:p>
    <w:p>
      <w:pPr>
        <w:spacing w:line="240" w:lineRule="auto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报送单位：      </w:t>
      </w:r>
      <w:r>
        <w:rPr>
          <w:rFonts w:hint="default" w:ascii="宋体" w:hAnsi="宋体" w:cs="宋体"/>
          <w:b/>
          <w:bCs/>
          <w:sz w:val="24"/>
          <w:szCs w:val="24"/>
          <w:lang w:eastAsia="zh-CN"/>
        </w:rPr>
        <w:t xml:space="preserve">  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default" w:ascii="宋体" w:hAnsi="宋体" w:cs="宋体"/>
          <w:b/>
          <w:bCs/>
          <w:sz w:val="24"/>
          <w:szCs w:val="24"/>
          <w:lang w:eastAsia="zh-CN"/>
        </w:rPr>
        <w:t xml:space="preserve">  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  报名组别：        </w:t>
      </w:r>
      <w:r>
        <w:rPr>
          <w:rFonts w:hint="default" w:ascii="宋体" w:hAnsi="宋体" w:cs="宋体"/>
          <w:b/>
          <w:bCs/>
          <w:sz w:val="24"/>
          <w:szCs w:val="24"/>
          <w:lang w:eastAsia="zh-CN"/>
        </w:rPr>
        <w:t xml:space="preserve">   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cs="宋体"/>
          <w:b/>
          <w:bCs/>
          <w:sz w:val="24"/>
          <w:szCs w:val="24"/>
          <w:lang w:eastAsia="zh-CN"/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联系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人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及电话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</w:t>
      </w:r>
    </w:p>
    <w:tbl>
      <w:tblPr>
        <w:tblStyle w:val="5"/>
        <w:tblW w:w="101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470"/>
        <w:gridCol w:w="863"/>
        <w:gridCol w:w="950"/>
        <w:gridCol w:w="1587"/>
        <w:gridCol w:w="2238"/>
        <w:gridCol w:w="22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3" w:type="dxa"/>
            <w:shd w:val="clear" w:color="auto" w:fill="7F7F7F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color w:val="FFFFFF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FFFF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470" w:type="dxa"/>
            <w:shd w:val="clear" w:color="auto" w:fill="7F7F7F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color w:val="FFFFFF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FFFF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863" w:type="dxa"/>
            <w:shd w:val="clear" w:color="auto" w:fill="7F7F7F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color w:val="FFFFFF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FFFF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950" w:type="dxa"/>
            <w:shd w:val="clear" w:color="auto" w:fill="7F7F7F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color w:val="FFFFFF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FFFF"/>
                <w:sz w:val="28"/>
                <w:szCs w:val="28"/>
                <w:vertAlign w:val="baseline"/>
                <w:lang w:val="en-US" w:eastAsia="zh-CN"/>
              </w:rPr>
              <w:t>年龄</w:t>
            </w:r>
          </w:p>
        </w:tc>
        <w:tc>
          <w:tcPr>
            <w:tcW w:w="1587" w:type="dxa"/>
            <w:shd w:val="clear" w:color="auto" w:fill="7F7F7F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color w:val="FFFFFF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/>
                <w:b/>
                <w:bCs/>
                <w:color w:val="FFFFFF"/>
                <w:sz w:val="28"/>
                <w:szCs w:val="28"/>
                <w:vertAlign w:val="baseline"/>
                <w:lang w:val="en-US" w:eastAsia="zh-Hans"/>
              </w:rPr>
              <w:t>指导家长</w:t>
            </w:r>
          </w:p>
        </w:tc>
        <w:tc>
          <w:tcPr>
            <w:tcW w:w="2238" w:type="dxa"/>
            <w:shd w:val="clear" w:color="auto" w:fill="7F7F7F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color w:val="FFFFFF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FFFF"/>
                <w:sz w:val="28"/>
                <w:szCs w:val="28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2216" w:type="dxa"/>
            <w:shd w:val="clear" w:color="auto" w:fill="7F7F7F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FFFFFF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/>
                <w:b/>
                <w:bCs/>
                <w:color w:val="FFFFFF"/>
                <w:sz w:val="28"/>
                <w:szCs w:val="28"/>
                <w:vertAlign w:val="baseline"/>
                <w:lang w:val="en-US" w:eastAsia="zh-Hans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38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6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38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6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38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6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38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6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38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6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38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6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38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6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38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6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38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6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38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6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38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6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38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6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38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6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38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6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38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6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38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6" w:type="dxa"/>
            <w:noWrap w:val="0"/>
            <w:vAlign w:val="top"/>
          </w:tcPr>
          <w:p>
            <w:pPr>
              <w:jc w:val="left"/>
              <w:rPr>
                <w:rFonts w:hint="default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default"/>
          <w:b w:val="0"/>
          <w:bCs w:val="0"/>
          <w:color w:val="FF000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FF0000"/>
          <w:sz w:val="21"/>
          <w:szCs w:val="21"/>
          <w:lang w:val="en-US" w:eastAsia="zh-CN"/>
        </w:rPr>
        <w:t>备注：1.按顺序登记作品，并标明序号。</w:t>
      </w:r>
    </w:p>
    <w:p>
      <w:pPr>
        <w:ind w:firstLine="630" w:firstLineChars="300"/>
        <w:jc w:val="left"/>
        <w:rPr>
          <w:rFonts w:hint="eastAsia"/>
          <w:b w:val="0"/>
          <w:bCs w:val="0"/>
          <w:color w:val="FF000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FF0000"/>
          <w:sz w:val="21"/>
          <w:szCs w:val="21"/>
          <w:lang w:val="en-US" w:eastAsia="zh-CN"/>
        </w:rPr>
        <w:t>2.应在提交作品的背面右下角</w:t>
      </w:r>
      <w:r>
        <w:rPr>
          <w:rFonts w:hint="eastAsia"/>
          <w:b w:val="0"/>
          <w:bCs w:val="0"/>
          <w:color w:val="FF0000"/>
          <w:sz w:val="21"/>
          <w:szCs w:val="21"/>
          <w:lang w:val="en-US" w:eastAsia="zh-Hans"/>
        </w:rPr>
        <w:t>贴上附件</w:t>
      </w:r>
      <w:r>
        <w:rPr>
          <w:rFonts w:hint="default"/>
          <w:b w:val="0"/>
          <w:bCs w:val="0"/>
          <w:color w:val="FF0000"/>
          <w:sz w:val="21"/>
          <w:szCs w:val="21"/>
          <w:lang w:eastAsia="zh-Hans"/>
        </w:rPr>
        <w:t>2（</w:t>
      </w:r>
      <w:r>
        <w:rPr>
          <w:rFonts w:hint="eastAsia"/>
          <w:b w:val="0"/>
          <w:bCs w:val="0"/>
          <w:color w:val="FF0000"/>
          <w:sz w:val="21"/>
          <w:szCs w:val="21"/>
          <w:lang w:val="en-US" w:eastAsia="zh-Hans"/>
        </w:rPr>
        <w:t>标签</w:t>
      </w:r>
      <w:r>
        <w:rPr>
          <w:rFonts w:hint="default"/>
          <w:b w:val="0"/>
          <w:bCs w:val="0"/>
          <w:color w:val="FF0000"/>
          <w:sz w:val="21"/>
          <w:szCs w:val="21"/>
          <w:lang w:eastAsia="zh-Hans"/>
        </w:rPr>
        <w:t>），</w:t>
      </w:r>
      <w:r>
        <w:rPr>
          <w:rFonts w:hint="eastAsia"/>
          <w:b w:val="0"/>
          <w:bCs w:val="0"/>
          <w:color w:val="FF0000"/>
          <w:sz w:val="21"/>
          <w:szCs w:val="21"/>
          <w:lang w:val="en-US" w:eastAsia="zh-CN"/>
        </w:rPr>
        <w:t>作品</w:t>
      </w:r>
      <w:r>
        <w:rPr>
          <w:rFonts w:hint="eastAsia"/>
          <w:b w:val="0"/>
          <w:bCs w:val="0"/>
          <w:color w:val="FF0000"/>
          <w:sz w:val="21"/>
          <w:szCs w:val="21"/>
          <w:lang w:val="en-US" w:eastAsia="zh-Hans"/>
        </w:rPr>
        <w:t>编</w:t>
      </w:r>
      <w:r>
        <w:rPr>
          <w:rFonts w:hint="eastAsia"/>
          <w:b w:val="0"/>
          <w:bCs w:val="0"/>
          <w:color w:val="FF0000"/>
          <w:sz w:val="21"/>
          <w:szCs w:val="21"/>
          <w:lang w:val="en-US" w:eastAsia="zh-CN"/>
        </w:rPr>
        <w:t>号与表格序号一致。</w:t>
      </w:r>
    </w:p>
    <w:p>
      <w:pPr>
        <w:jc w:val="left"/>
        <w:rPr>
          <w:rFonts w:hint="eastAsia"/>
          <w:b w:val="0"/>
          <w:bCs w:val="0"/>
          <w:color w:val="FF000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FF0000"/>
          <w:sz w:val="21"/>
          <w:szCs w:val="21"/>
          <w:lang w:val="en-US" w:eastAsia="zh-CN"/>
        </w:rPr>
        <w:t xml:space="preserve">      3.一张表格应登记同一组别的作品。</w:t>
      </w:r>
    </w:p>
    <w:p>
      <w:pPr>
        <w:jc w:val="left"/>
        <w:rPr>
          <w:rFonts w:hint="eastAsia"/>
          <w:b w:val="0"/>
          <w:bCs w:val="0"/>
          <w:color w:val="FF0000"/>
          <w:sz w:val="21"/>
          <w:szCs w:val="21"/>
          <w:lang w:val="en-US" w:eastAsia="zh-CN"/>
        </w:rPr>
      </w:pPr>
    </w:p>
    <w:p>
      <w:pPr>
        <w:spacing w:line="240" w:lineRule="auto"/>
        <w:jc w:val="center"/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2"/>
          <w:szCs w:val="32"/>
          <w:lang w:eastAsia="zh-Hans"/>
        </w:rPr>
      </w:pPr>
    </w:p>
    <w:p>
      <w:pPr>
        <w:spacing w:line="240" w:lineRule="auto"/>
        <w:jc w:val="center"/>
        <w:rPr>
          <w:rFonts w:hint="eastAsia" w:ascii="宋体" w:hAnsi="宋体" w:eastAsia="宋体" w:cs="宋体"/>
          <w:b/>
          <w:bCs/>
          <w:color w:val="FF0000"/>
          <w:sz w:val="32"/>
          <w:szCs w:val="32"/>
          <w:lang w:val="en-US" w:eastAsia="zh-Hans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2"/>
          <w:szCs w:val="32"/>
          <w:lang w:eastAsia="zh-Hans"/>
        </w:rPr>
        <w:t>“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2"/>
          <w:szCs w:val="32"/>
          <w:lang w:val="en-US" w:eastAsia="zh-Hans"/>
        </w:rPr>
        <w:t>我爱我家”咸宁市创建全国文明城市青少年书画作品展现场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640" w:line="240" w:lineRule="auto"/>
        <w:ind w:left="0" w:right="0" w:firstLine="0"/>
        <w:jc w:val="center"/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2"/>
          <w:szCs w:val="32"/>
          <w:lang w:val="en-US" w:eastAsia="zh-Hans"/>
        </w:rPr>
        <w:t>创作大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2"/>
          <w:szCs w:val="32"/>
        </w:rPr>
        <w:t>赛报送作品标签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84"/>
        <w:gridCol w:w="2822"/>
        <w:gridCol w:w="1483"/>
        <w:gridCol w:w="342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4" w:hRule="exact"/>
          <w:jc w:val="center"/>
        </w:trPr>
        <w:tc>
          <w:tcPr>
            <w:tcW w:w="1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作品名称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作品编号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4" w:hRule="exact"/>
          <w:jc w:val="center"/>
        </w:trPr>
        <w:tc>
          <w:tcPr>
            <w:tcW w:w="1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作者姓名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作者年龄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4" w:hRule="exact"/>
          <w:jc w:val="center"/>
        </w:trPr>
        <w:tc>
          <w:tcPr>
            <w:tcW w:w="1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76" w:firstLineChars="158"/>
              <w:jc w:val="both"/>
              <w:rPr>
                <w:rFonts w:hint="eastAsia" w:eastAsia="宋体"/>
                <w:b/>
                <w:bCs/>
                <w:color w:val="000000"/>
                <w:spacing w:val="0"/>
                <w:w w:val="100"/>
                <w:position w:val="0"/>
                <w:lang w:val="en-US" w:eastAsia="zh-Hans"/>
              </w:rPr>
            </w:pPr>
            <w:r>
              <w:rPr>
                <w:rFonts w:hint="eastAsia"/>
                <w:b/>
                <w:bCs/>
                <w:color w:val="000000"/>
                <w:spacing w:val="0"/>
                <w:w w:val="100"/>
                <w:position w:val="0"/>
                <w:lang w:val="en-US" w:eastAsia="zh-Hans"/>
              </w:rPr>
              <w:t>类别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ind w:firstLine="281" w:firstLineChars="100"/>
              <w:rPr>
                <w:rFonts w:hint="default" w:eastAsia="Times New Roman"/>
                <w:sz w:val="10"/>
                <w:szCs w:val="10"/>
                <w:lang w:val="en-US" w:eastAsia="zh-Hans"/>
              </w:rPr>
            </w:pPr>
            <w:r>
              <w:rPr>
                <w:rFonts w:hint="eastAsia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Hans"/>
              </w:rPr>
              <w:t>美术口</w:t>
            </w:r>
            <w:r>
              <w:rPr>
                <w:rFonts w:hint="default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lang w:eastAsia="zh-Hans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Hans"/>
              </w:rPr>
              <w:t>书法口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  <w:lang w:val="en-US" w:eastAsia="zh-Hans"/>
              </w:rPr>
            </w:pPr>
            <w:r>
              <w:rPr>
                <w:rFonts w:hint="eastAsia"/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  <w:lang w:val="en-US" w:eastAsia="zh-Hans"/>
              </w:rPr>
              <w:t>组别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eastAsia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Hans"/>
              </w:rPr>
            </w:pPr>
          </w:p>
          <w:p>
            <w:pPr>
              <w:widowControl w:val="0"/>
              <w:ind w:firstLine="100" w:firstLineChars="10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4" w:hRule="exact"/>
          <w:jc w:val="center"/>
        </w:trPr>
        <w:tc>
          <w:tcPr>
            <w:tcW w:w="1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选送单位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所在学校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9" w:hRule="exact"/>
          <w:jc w:val="center"/>
        </w:trPr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联系电话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lang w:val="en-US" w:eastAsia="zh-Hans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指导</w:t>
            </w:r>
            <w:r>
              <w:rPr>
                <w:rFonts w:hint="eastAsia"/>
                <w:b/>
                <w:bCs/>
                <w:color w:val="000000"/>
                <w:spacing w:val="0"/>
                <w:w w:val="100"/>
                <w:position w:val="0"/>
                <w:lang w:val="en-US" w:eastAsia="zh-Hans"/>
              </w:rPr>
              <w:t>家长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jc w:val="left"/>
        <w:rPr>
          <w:rFonts w:hint="default"/>
          <w:b w:val="0"/>
          <w:bCs w:val="0"/>
          <w:color w:val="FF0000"/>
          <w:sz w:val="21"/>
          <w:szCs w:val="21"/>
          <w:lang w:val="en-US" w:eastAsia="zh-Hans"/>
        </w:rPr>
      </w:pPr>
    </w:p>
    <w:p>
      <w:pPr>
        <w:jc w:val="left"/>
        <w:rPr>
          <w:rFonts w:hint="default"/>
          <w:b w:val="0"/>
          <w:bCs w:val="0"/>
          <w:color w:val="FF0000"/>
          <w:sz w:val="21"/>
          <w:szCs w:val="21"/>
          <w:lang w:val="en-US" w:eastAsia="zh-Hans"/>
        </w:rPr>
      </w:pPr>
    </w:p>
    <w:sectPr>
      <w:pgSz w:w="11906" w:h="16838"/>
      <w:pgMar w:top="1134" w:right="1077" w:bottom="1134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xYjI0OTRiMDM1NTMxNTYyZWRjMWZlOGE5MjQ1NjkifQ=="/>
  </w:docVars>
  <w:rsids>
    <w:rsidRoot w:val="4F7F4F5F"/>
    <w:rsid w:val="0000394C"/>
    <w:rsid w:val="000335CE"/>
    <w:rsid w:val="00136625"/>
    <w:rsid w:val="001E4A1B"/>
    <w:rsid w:val="001F22F0"/>
    <w:rsid w:val="002247E4"/>
    <w:rsid w:val="002A2814"/>
    <w:rsid w:val="002C680A"/>
    <w:rsid w:val="003E0E95"/>
    <w:rsid w:val="003E3AEC"/>
    <w:rsid w:val="00482D64"/>
    <w:rsid w:val="004B2786"/>
    <w:rsid w:val="00517688"/>
    <w:rsid w:val="00531B6C"/>
    <w:rsid w:val="00546B9E"/>
    <w:rsid w:val="005572FE"/>
    <w:rsid w:val="00573BE1"/>
    <w:rsid w:val="005E02B6"/>
    <w:rsid w:val="005E02E0"/>
    <w:rsid w:val="0070694B"/>
    <w:rsid w:val="007630FF"/>
    <w:rsid w:val="007E07E7"/>
    <w:rsid w:val="00813825"/>
    <w:rsid w:val="00852095"/>
    <w:rsid w:val="008B00BF"/>
    <w:rsid w:val="00940759"/>
    <w:rsid w:val="009B61A6"/>
    <w:rsid w:val="00A226EE"/>
    <w:rsid w:val="00A442C6"/>
    <w:rsid w:val="00A45EFE"/>
    <w:rsid w:val="00A521B0"/>
    <w:rsid w:val="00AC2E65"/>
    <w:rsid w:val="00B22755"/>
    <w:rsid w:val="00BB52C2"/>
    <w:rsid w:val="00C21614"/>
    <w:rsid w:val="00CB0B91"/>
    <w:rsid w:val="00CC3B88"/>
    <w:rsid w:val="00D14435"/>
    <w:rsid w:val="00D477E7"/>
    <w:rsid w:val="00E03126"/>
    <w:rsid w:val="00ED719F"/>
    <w:rsid w:val="00F53CC1"/>
    <w:rsid w:val="00FB33DC"/>
    <w:rsid w:val="00FE0B87"/>
    <w:rsid w:val="371FA6F5"/>
    <w:rsid w:val="3E6D7A44"/>
    <w:rsid w:val="3EFE0FE7"/>
    <w:rsid w:val="4F7F4F5F"/>
    <w:rsid w:val="57045412"/>
    <w:rsid w:val="5FEF9AB6"/>
    <w:rsid w:val="5FFF5A87"/>
    <w:rsid w:val="68B67012"/>
    <w:rsid w:val="797F00C3"/>
    <w:rsid w:val="7ACF07D0"/>
    <w:rsid w:val="7EB7748F"/>
    <w:rsid w:val="7EFB950F"/>
    <w:rsid w:val="7F4DFC65"/>
    <w:rsid w:val="7F9D12B1"/>
    <w:rsid w:val="7FDD63DD"/>
    <w:rsid w:val="7FF30F7F"/>
    <w:rsid w:val="B56FF702"/>
    <w:rsid w:val="B5FDDEF9"/>
    <w:rsid w:val="DDEBFE5E"/>
    <w:rsid w:val="DF77C818"/>
    <w:rsid w:val="F29778CC"/>
    <w:rsid w:val="F6AB42F7"/>
    <w:rsid w:val="FE2D6D2A"/>
    <w:rsid w:val="FF5DE42B"/>
    <w:rsid w:val="FFA460A7"/>
    <w:rsid w:val="FFDD370E"/>
    <w:rsid w:val="FFFFC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customStyle="1" w:styleId="10">
    <w:name w:val="Heading #2|1"/>
    <w:basedOn w:val="1"/>
    <w:qFormat/>
    <w:uiPriority w:val="0"/>
    <w:pPr>
      <w:widowControl w:val="0"/>
      <w:shd w:val="clear" w:color="auto" w:fill="auto"/>
      <w:spacing w:after="260" w:line="552" w:lineRule="exact"/>
      <w:jc w:val="center"/>
      <w:outlineLvl w:val="1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11">
    <w:name w:val="Other|1"/>
    <w:basedOn w:val="1"/>
    <w:qFormat/>
    <w:uiPriority w:val="0"/>
    <w:pPr>
      <w:widowControl w:val="0"/>
      <w:shd w:val="clear" w:color="auto" w:fill="auto"/>
      <w:spacing w:line="394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362</Words>
  <Characters>2067</Characters>
  <Lines>17</Lines>
  <Paragraphs>4</Paragraphs>
  <TotalTime>330</TotalTime>
  <ScaleCrop>false</ScaleCrop>
  <LinksUpToDate>false</LinksUpToDate>
  <CharactersWithSpaces>2425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2023-07-22T01:31:00Z</dcterms:created>
  <dc:creator>無用</dc:creator>
  <cp:lastModifiedBy>邓佳训</cp:lastModifiedBy>
  <cp:lastPrinted>2023-07-19T11:36:00Z</cp:lastPrinted>
  <dcterms:modified xsi:type="dcterms:W3CDTF">2023-07-26T07:58:43Z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03FBB1103097414F94D10442F255B5EB_13</vt:lpwstr>
  </property>
</Properties>
</file>